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2C1E" w14:textId="77777777" w:rsidR="007854A0" w:rsidRDefault="007854A0" w:rsidP="007854A0">
      <w:pPr>
        <w:pStyle w:val="ListParagraph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1C6D27" wp14:editId="05945653">
            <wp:extent cx="722055" cy="668378"/>
            <wp:effectExtent l="0" t="0" r="1905" b="0"/>
            <wp:docPr id="2" name="Picture 2" descr="C:\Users\cjenkins\AppData\Local\Microsoft\Windows\Temporary Internet Files\Content.Outlook\5SHZ7QCO\MCAA_of_N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jenkins\AppData\Local\Microsoft\Windows\Temporary Internet Files\Content.Outlook\5SHZ7QCO\MCAA_of_NJ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90" cy="6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A0">
        <w:rPr>
          <w:sz w:val="28"/>
          <w:szCs w:val="28"/>
        </w:rPr>
        <w:t xml:space="preserve"> MUNICIPAL COURT ADMINISTRATOR’S ASSOCIATION OF NEW JERSEY</w:t>
      </w:r>
    </w:p>
    <w:p w14:paraId="592F4D9E" w14:textId="77777777" w:rsidR="007854A0" w:rsidRDefault="007854A0"/>
    <w:p w14:paraId="6E581EC1" w14:textId="1C5A6B2E" w:rsidR="00076699" w:rsidRDefault="00076699" w:rsidP="00BF6891">
      <w:pPr>
        <w:jc w:val="center"/>
      </w:pPr>
    </w:p>
    <w:p w14:paraId="3554605E" w14:textId="0D726D50" w:rsidR="00BF6891" w:rsidRPr="00BF6891" w:rsidRDefault="00BF6891" w:rsidP="00BF6891">
      <w:pPr>
        <w:jc w:val="center"/>
        <w:rPr>
          <w:sz w:val="48"/>
          <w:szCs w:val="48"/>
        </w:rPr>
      </w:pPr>
      <w:r w:rsidRPr="00BF6891">
        <w:rPr>
          <w:sz w:val="48"/>
          <w:szCs w:val="48"/>
        </w:rPr>
        <w:t xml:space="preserve">NOVEMBER 2024 BALLOT </w:t>
      </w:r>
    </w:p>
    <w:p w14:paraId="7C0B07F6" w14:textId="77777777" w:rsidR="00BF6891" w:rsidRDefault="00BF6891" w:rsidP="00BF6891">
      <w:pPr>
        <w:jc w:val="center"/>
      </w:pPr>
    </w:p>
    <w:p w14:paraId="330CB821" w14:textId="02AE7C07" w:rsidR="00BF6891" w:rsidRPr="00225134" w:rsidRDefault="00BF6891" w:rsidP="00BF6891">
      <w:pPr>
        <w:rPr>
          <w:sz w:val="32"/>
          <w:szCs w:val="32"/>
        </w:rPr>
      </w:pPr>
      <w:r w:rsidRPr="00225134">
        <w:rPr>
          <w:sz w:val="32"/>
          <w:szCs w:val="32"/>
        </w:rPr>
        <w:t>ARTICLE X: DUES</w:t>
      </w:r>
      <w:r>
        <w:rPr>
          <w:sz w:val="32"/>
          <w:szCs w:val="32"/>
        </w:rPr>
        <w:t xml:space="preserve"> (PROPOSED CHANGES IN BRACKETS [ </w:t>
      </w:r>
      <w:proofErr w:type="gramStart"/>
      <w:r>
        <w:rPr>
          <w:sz w:val="32"/>
          <w:szCs w:val="32"/>
        </w:rPr>
        <w:t xml:space="preserve">  ]</w:t>
      </w:r>
      <w:proofErr w:type="gramEnd"/>
      <w:r>
        <w:rPr>
          <w:sz w:val="32"/>
          <w:szCs w:val="32"/>
        </w:rPr>
        <w:t>)</w:t>
      </w:r>
    </w:p>
    <w:p w14:paraId="0A00A21C" w14:textId="77777777" w:rsidR="00BF6891" w:rsidRPr="00225134" w:rsidRDefault="00BF6891" w:rsidP="00BF6891">
      <w:pPr>
        <w:rPr>
          <w:sz w:val="32"/>
          <w:szCs w:val="32"/>
        </w:rPr>
      </w:pPr>
      <w:r w:rsidRPr="00225134">
        <w:rPr>
          <w:sz w:val="32"/>
          <w:szCs w:val="32"/>
        </w:rPr>
        <w:t xml:space="preserve"> Dues shall be </w:t>
      </w:r>
      <w:r w:rsidRPr="00225134">
        <w:rPr>
          <w:strike/>
          <w:sz w:val="32"/>
          <w:szCs w:val="32"/>
        </w:rPr>
        <w:t>$50.00</w:t>
      </w:r>
      <w:r w:rsidRPr="00225134">
        <w:rPr>
          <w:sz w:val="32"/>
          <w:szCs w:val="32"/>
        </w:rPr>
        <w:t xml:space="preserve"> [$100.00] per member, per year, payable on or before the first day of March of each year. The Corresponding Secretary shall </w:t>
      </w:r>
      <w:r w:rsidRPr="00225134">
        <w:rPr>
          <w:strike/>
          <w:sz w:val="32"/>
          <w:szCs w:val="32"/>
        </w:rPr>
        <w:t>include in the notice of meeting for the December Meeting a bill or invoice</w:t>
      </w:r>
      <w:r w:rsidRPr="00225134">
        <w:rPr>
          <w:sz w:val="32"/>
          <w:szCs w:val="32"/>
        </w:rPr>
        <w:t xml:space="preserve">  [post the current application for membership to the association’s official website in December] which the Court Administrator/Deputy Court Administrator/Court Director or any New Jersey Municipal Court Employee who is recognized as a Certified Municipal Court Administrator (CMCA) and is in good standing may use as a basis for inclusion of such dues in the municipal budget and submit with a voucher for payment by the municipality. Any member delinquent in dues shall not be considered a member in good standing and shall not be entitled to vote or hold office. New memberships shall be accepted throughout the year.</w:t>
      </w:r>
    </w:p>
    <w:p w14:paraId="5EABB9A6" w14:textId="77777777" w:rsidR="00BF6891" w:rsidRDefault="00BF6891" w:rsidP="00BF6891"/>
    <w:p w14:paraId="34BAF0E4" w14:textId="5328527C" w:rsidR="00BF6891" w:rsidRPr="00BF6891" w:rsidRDefault="00BF6891" w:rsidP="00BF6891">
      <w:pPr>
        <w:rPr>
          <w:sz w:val="32"/>
          <w:szCs w:val="32"/>
        </w:rPr>
      </w:pPr>
      <w:r>
        <w:t>________</w:t>
      </w:r>
      <w:r>
        <w:tab/>
      </w:r>
      <w:r w:rsidRPr="00BF6891">
        <w:rPr>
          <w:sz w:val="32"/>
          <w:szCs w:val="32"/>
        </w:rPr>
        <w:t>IN FAVOR</w:t>
      </w:r>
    </w:p>
    <w:p w14:paraId="5F5F1445" w14:textId="77777777" w:rsidR="00BF6891" w:rsidRDefault="00BF6891" w:rsidP="00BF6891"/>
    <w:p w14:paraId="660C5896" w14:textId="2B6294FC" w:rsidR="00BF6891" w:rsidRPr="00BF6891" w:rsidRDefault="00BF6891" w:rsidP="00BF6891">
      <w:pPr>
        <w:rPr>
          <w:sz w:val="32"/>
          <w:szCs w:val="32"/>
        </w:rPr>
      </w:pPr>
      <w:r>
        <w:t>________</w:t>
      </w:r>
      <w:r>
        <w:tab/>
      </w:r>
      <w:r w:rsidRPr="00BF6891">
        <w:rPr>
          <w:sz w:val="32"/>
          <w:szCs w:val="32"/>
        </w:rPr>
        <w:t>AGAINST</w:t>
      </w:r>
    </w:p>
    <w:sectPr w:rsidR="00BF6891" w:rsidRPr="00BF6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0.25pt;visibility:visible;mso-wrap-style:square" o:bullet="t">
        <v:imagedata r:id="rId1" o:title="MCAA_of_NJ_Logo"/>
      </v:shape>
    </w:pict>
  </w:numPicBullet>
  <w:abstractNum w:abstractNumId="0" w15:restartNumberingAfterBreak="0">
    <w:nsid w:val="621922FB"/>
    <w:multiLevelType w:val="hybridMultilevel"/>
    <w:tmpl w:val="28F230E8"/>
    <w:lvl w:ilvl="0" w:tplc="B6E4E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96"/>
        <w:szCs w:val="96"/>
      </w:rPr>
    </w:lvl>
    <w:lvl w:ilvl="1" w:tplc="AEBE2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40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E0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A9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AA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2F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03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A0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51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A"/>
    <w:rsid w:val="000236C4"/>
    <w:rsid w:val="00076699"/>
    <w:rsid w:val="0009130F"/>
    <w:rsid w:val="00244276"/>
    <w:rsid w:val="002E2F70"/>
    <w:rsid w:val="00403EF6"/>
    <w:rsid w:val="0053506E"/>
    <w:rsid w:val="00635AEA"/>
    <w:rsid w:val="007854A0"/>
    <w:rsid w:val="007B54E6"/>
    <w:rsid w:val="008160D0"/>
    <w:rsid w:val="00A04155"/>
    <w:rsid w:val="00AC340C"/>
    <w:rsid w:val="00BF6891"/>
    <w:rsid w:val="00C267E4"/>
    <w:rsid w:val="00C278BF"/>
    <w:rsid w:val="00CC1EB9"/>
    <w:rsid w:val="00D8205C"/>
    <w:rsid w:val="00E16F43"/>
    <w:rsid w:val="00E4200A"/>
    <w:rsid w:val="00E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B6CB07"/>
  <w15:docId w15:val="{8CAB27A8-5DF3-420C-8478-39FFD54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Jenkins</dc:creator>
  <cp:lastModifiedBy>Tracey Horan</cp:lastModifiedBy>
  <cp:revision>2</cp:revision>
  <cp:lastPrinted>2024-07-10T14:45:00Z</cp:lastPrinted>
  <dcterms:created xsi:type="dcterms:W3CDTF">2024-10-07T14:17:00Z</dcterms:created>
  <dcterms:modified xsi:type="dcterms:W3CDTF">2024-10-07T14:17:00Z</dcterms:modified>
</cp:coreProperties>
</file>